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C07ED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通风柜、实验台清单</w:t>
      </w:r>
      <w:bookmarkStart w:id="0" w:name="_GoBack"/>
      <w:bookmarkEnd w:id="0"/>
    </w:p>
    <w:tbl>
      <w:tblPr>
        <w:tblStyle w:val="11"/>
        <w:tblpPr w:leftFromText="180" w:rightFromText="180" w:vertAnchor="text" w:horzAnchor="page" w:tblpXSpec="center" w:tblpY="63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2808"/>
        <w:gridCol w:w="1680"/>
      </w:tblGrid>
      <w:tr w14:paraId="7D3C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top"/>
          </w:tcPr>
          <w:p w14:paraId="09AC2750">
            <w:pPr>
              <w:pStyle w:val="17"/>
              <w:widowControl w:val="0"/>
              <w:jc w:val="center"/>
              <w:rPr>
                <w:rFonts w:hint="eastAsia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808" w:type="dxa"/>
          </w:tcPr>
          <w:p w14:paraId="24B0C98D">
            <w:pPr>
              <w:pStyle w:val="17"/>
              <w:widowControl w:val="0"/>
              <w:jc w:val="center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680" w:type="dxa"/>
          </w:tcPr>
          <w:p w14:paraId="1E9BC48D">
            <w:pPr>
              <w:pStyle w:val="17"/>
              <w:widowControl w:val="0"/>
              <w:jc w:val="center"/>
              <w:rPr>
                <w:rFonts w:hint="eastAsia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参考数量</w:t>
            </w:r>
          </w:p>
        </w:tc>
      </w:tr>
      <w:tr w14:paraId="636C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top"/>
          </w:tcPr>
          <w:p w14:paraId="2AB8ADFA">
            <w:pPr>
              <w:pStyle w:val="17"/>
              <w:widowControl w:val="0"/>
              <w:jc w:val="center"/>
              <w:rPr>
                <w:rFonts w:hint="eastAsia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08" w:type="dxa"/>
            <w:shd w:val="clear" w:color="auto" w:fill="auto"/>
            <w:vAlign w:val="top"/>
          </w:tcPr>
          <w:p w14:paraId="6AA9BFCF">
            <w:pPr>
              <w:pStyle w:val="17"/>
              <w:widowControl w:val="0"/>
              <w:ind w:left="0" w:leftChars="0"/>
              <w:rPr>
                <w:rFonts w:ascii="Arial" w:hAnsi="Arial" w:eastAsia="等线" w:cs="Arial"/>
                <w:sz w:val="22"/>
                <w:szCs w:val="22"/>
              </w:rPr>
            </w:pPr>
            <w:r>
              <w:t>通风橱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13FEAFF5">
            <w:pPr>
              <w:pStyle w:val="17"/>
              <w:widowControl w:val="0"/>
              <w:ind w:left="0" w:leftChars="0"/>
              <w:jc w:val="center"/>
              <w:rPr>
                <w:rFonts w:hint="eastAsia" w:ascii="Arial" w:hAnsi="Arial" w:eastAsia="等线" w:cs="Arial"/>
                <w:sz w:val="22"/>
                <w:szCs w:val="2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39A2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top"/>
          </w:tcPr>
          <w:p w14:paraId="6F6F9E8F">
            <w:pPr>
              <w:pStyle w:val="17"/>
              <w:widowControl w:val="0"/>
              <w:jc w:val="center"/>
              <w:rPr>
                <w:rFonts w:hint="eastAsia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08" w:type="dxa"/>
            <w:shd w:val="clear" w:color="auto" w:fill="auto"/>
            <w:vAlign w:val="top"/>
          </w:tcPr>
          <w:p w14:paraId="15EA00D2">
            <w:pPr>
              <w:pStyle w:val="17"/>
              <w:widowControl w:val="0"/>
              <w:ind w:left="0" w:leftChars="0"/>
              <w:rPr>
                <w:rFonts w:ascii="Arial" w:hAnsi="Arial" w:eastAsia="等线" w:cs="Arial"/>
                <w:sz w:val="22"/>
                <w:szCs w:val="22"/>
              </w:rPr>
            </w:pPr>
            <w:r>
              <w:t>染封一体通风橱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50DFDA8D">
            <w:pPr>
              <w:pStyle w:val="17"/>
              <w:widowControl w:val="0"/>
              <w:ind w:left="0" w:leftChars="0"/>
              <w:jc w:val="center"/>
              <w:rPr>
                <w:rFonts w:ascii="Arial" w:hAnsi="Arial" w:eastAsia="等线" w:cs="Arial"/>
                <w:sz w:val="22"/>
                <w:szCs w:val="22"/>
              </w:rPr>
            </w:pPr>
            <w:r>
              <w:t>2</w:t>
            </w:r>
          </w:p>
        </w:tc>
      </w:tr>
      <w:tr w14:paraId="51ED0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top"/>
          </w:tcPr>
          <w:p w14:paraId="5AEC5E62">
            <w:pPr>
              <w:pStyle w:val="17"/>
              <w:widowControl w:val="0"/>
              <w:jc w:val="center"/>
              <w:rPr>
                <w:rFonts w:hint="eastAsia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808" w:type="dxa"/>
            <w:shd w:val="clear" w:color="auto" w:fill="auto"/>
            <w:vAlign w:val="top"/>
          </w:tcPr>
          <w:p w14:paraId="004993A3">
            <w:pPr>
              <w:pStyle w:val="17"/>
              <w:widowControl w:val="0"/>
              <w:ind w:left="0" w:leftChars="0"/>
              <w:rPr>
                <w:rFonts w:ascii="Arial" w:hAnsi="Arial" w:eastAsia="等线" w:cs="Arial"/>
                <w:sz w:val="22"/>
                <w:szCs w:val="22"/>
              </w:rPr>
            </w:pPr>
            <w:r>
              <w:t>包埋通风橱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99FCCF9">
            <w:pPr>
              <w:pStyle w:val="17"/>
              <w:widowControl w:val="0"/>
              <w:ind w:left="0" w:leftChars="0"/>
              <w:jc w:val="center"/>
              <w:rPr>
                <w:rFonts w:ascii="Arial" w:hAnsi="Arial" w:eastAsia="等线" w:cs="Arial"/>
                <w:sz w:val="22"/>
                <w:szCs w:val="22"/>
              </w:rPr>
            </w:pPr>
            <w:r>
              <w:t>3</w:t>
            </w:r>
          </w:p>
        </w:tc>
      </w:tr>
      <w:tr w14:paraId="210B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top"/>
          </w:tcPr>
          <w:p w14:paraId="381034C9">
            <w:pPr>
              <w:pStyle w:val="17"/>
              <w:widowControl w:val="0"/>
              <w:jc w:val="center"/>
              <w:rPr>
                <w:rFonts w:hint="eastAsia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808" w:type="dxa"/>
            <w:shd w:val="clear" w:color="auto" w:fill="auto"/>
            <w:vAlign w:val="top"/>
          </w:tcPr>
          <w:p w14:paraId="05B625EF">
            <w:pPr>
              <w:pStyle w:val="17"/>
              <w:widowControl w:val="0"/>
              <w:ind w:left="0" w:leftChars="0"/>
              <w:rPr>
                <w:rFonts w:ascii="Arial" w:hAnsi="Arial" w:eastAsia="等线" w:cs="Arial"/>
                <w:sz w:val="22"/>
                <w:szCs w:val="22"/>
              </w:rPr>
            </w:pPr>
            <w:r>
              <w:t>标本储藏柜（带抽风）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04989F30">
            <w:pPr>
              <w:pStyle w:val="17"/>
              <w:widowControl w:val="0"/>
              <w:ind w:left="0" w:leftChars="0"/>
              <w:jc w:val="center"/>
              <w:rPr>
                <w:rFonts w:ascii="Arial" w:hAnsi="Arial" w:eastAsia="等线" w:cs="Arial"/>
                <w:sz w:val="22"/>
                <w:szCs w:val="22"/>
              </w:rPr>
            </w:pPr>
            <w:r>
              <w:t>5</w:t>
            </w:r>
          </w:p>
        </w:tc>
      </w:tr>
      <w:tr w14:paraId="7267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top"/>
          </w:tcPr>
          <w:p w14:paraId="719D47F1">
            <w:pPr>
              <w:pStyle w:val="17"/>
              <w:widowControl w:val="0"/>
              <w:jc w:val="center"/>
              <w:rPr>
                <w:rFonts w:hint="eastAsia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808" w:type="dxa"/>
            <w:shd w:val="clear" w:color="auto" w:fill="auto"/>
            <w:vAlign w:val="top"/>
          </w:tcPr>
          <w:p w14:paraId="47039F92">
            <w:pPr>
              <w:pStyle w:val="17"/>
              <w:widowControl w:val="0"/>
              <w:ind w:left="0" w:leftChars="0"/>
              <w:rPr>
                <w:rFonts w:hint="default" w:ascii="Arial" w:hAnsi="Arial" w:eastAsia="等线" w:cs="Arial"/>
                <w:sz w:val="22"/>
                <w:szCs w:val="22"/>
                <w:lang w:val="en-US" w:eastAsia="zh-CN"/>
              </w:rPr>
            </w:pPr>
            <w:r>
              <w:t>脱水机通风柜</w:t>
            </w:r>
            <w:r>
              <w:rPr>
                <w:rFonts w:hint="eastAsia"/>
                <w:lang w:val="en-US" w:eastAsia="zh-CN"/>
              </w:rPr>
              <w:t>(大）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39E7F7A">
            <w:pPr>
              <w:pStyle w:val="17"/>
              <w:widowControl w:val="0"/>
              <w:ind w:left="0" w:leftChars="0"/>
              <w:jc w:val="center"/>
              <w:rPr>
                <w:rFonts w:ascii="Arial" w:hAnsi="Arial" w:eastAsia="等线" w:cs="Arial"/>
                <w:sz w:val="22"/>
                <w:szCs w:val="22"/>
              </w:rPr>
            </w:pPr>
            <w:r>
              <w:t>2</w:t>
            </w:r>
          </w:p>
        </w:tc>
      </w:tr>
      <w:tr w14:paraId="36277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top"/>
          </w:tcPr>
          <w:p w14:paraId="1528EE19">
            <w:pPr>
              <w:pStyle w:val="17"/>
              <w:widowControl w:val="0"/>
              <w:jc w:val="center"/>
              <w:rPr>
                <w:rFonts w:hint="eastAsia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808" w:type="dxa"/>
            <w:shd w:val="clear" w:color="auto" w:fill="auto"/>
            <w:vAlign w:val="top"/>
          </w:tcPr>
          <w:p w14:paraId="4CC42E8F">
            <w:pPr>
              <w:pStyle w:val="17"/>
              <w:widowControl w:val="0"/>
              <w:ind w:left="0" w:leftChars="0"/>
              <w:rPr>
                <w:rFonts w:ascii="Arial" w:hAnsi="Arial" w:eastAsia="等线" w:cs="Arial"/>
                <w:sz w:val="22"/>
                <w:szCs w:val="22"/>
              </w:rPr>
            </w:pPr>
            <w:r>
              <w:t>实验台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3644EFCC">
            <w:pPr>
              <w:pStyle w:val="17"/>
              <w:widowControl w:val="0"/>
              <w:ind w:left="0" w:leftChars="0"/>
              <w:jc w:val="center"/>
              <w:rPr>
                <w:rFonts w:ascii="Arial" w:hAnsi="Arial" w:eastAsia="等线" w:cs="Arial"/>
                <w:sz w:val="22"/>
                <w:szCs w:val="22"/>
              </w:rPr>
            </w:pPr>
            <w:r>
              <w:t>15</w:t>
            </w:r>
          </w:p>
        </w:tc>
      </w:tr>
      <w:tr w14:paraId="4BA8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top"/>
          </w:tcPr>
          <w:p w14:paraId="4373B184">
            <w:pPr>
              <w:pStyle w:val="17"/>
              <w:widowControl w:val="0"/>
              <w:jc w:val="center"/>
              <w:rPr>
                <w:rFonts w:hint="eastAsia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808" w:type="dxa"/>
            <w:shd w:val="clear" w:color="auto" w:fill="auto"/>
            <w:vAlign w:val="top"/>
          </w:tcPr>
          <w:p w14:paraId="1A802BA2">
            <w:pPr>
              <w:pStyle w:val="17"/>
              <w:widowControl w:val="0"/>
              <w:ind w:left="0" w:leftChars="0"/>
              <w:rPr>
                <w:rFonts w:ascii="Arial" w:hAnsi="Arial" w:eastAsia="等线" w:cs="Arial"/>
                <w:sz w:val="22"/>
                <w:szCs w:val="22"/>
              </w:rPr>
            </w:pPr>
            <w:r>
              <w:t>多功能病理取材台</w:t>
            </w:r>
          </w:p>
        </w:tc>
        <w:tc>
          <w:tcPr>
            <w:tcW w:w="1680" w:type="dxa"/>
          </w:tcPr>
          <w:p w14:paraId="763AE5E3">
            <w:pPr>
              <w:pStyle w:val="17"/>
              <w:widowControl w:val="0"/>
              <w:jc w:val="center"/>
              <w:rPr>
                <w:rFonts w:hint="eastAsia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</w:tbl>
    <w:p w14:paraId="16C8E5EC">
      <w:pPr>
        <w:pStyle w:val="17"/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7AB0349"/>
    <w:rsid w:val="27007F14"/>
    <w:rsid w:val="3A183678"/>
    <w:rsid w:val="3FE815D3"/>
    <w:rsid w:val="470E79D1"/>
    <w:rsid w:val="4C466D2C"/>
    <w:rsid w:val="77F57E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6"/>
    <w:semiHidden/>
    <w:unhideWhenUsed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6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81</Words>
  <Characters>88</Characters>
  <TotalTime>1</TotalTime>
  <ScaleCrop>false</ScaleCrop>
  <LinksUpToDate>false</LinksUpToDate>
  <CharactersWithSpaces>89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2025-07-29T01:48:00Z</dcterms:created>
  <dc:creator>Un-named</dc:creator>
  <cp:lastModifiedBy>WPS_1701249479</cp:lastModifiedBy>
  <dcterms:modified xsi:type="dcterms:W3CDTF">2025-07-30T07:04:49Z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eyJoZGlkIjoiNWJkOWM5NDYxOGIyOWZiNTRmODMyNzI0NWI2OTEwNDMiLCJ1c2VySWQiOiIxNTYwOTE1NzI1In0=</vt:lpwstr>
  </property>
  <property fmtid="{D5CDD505-2E9C-101B-9397-08002B2CF9AE}" pid="3" name="KSOProductBuildVer">
    <vt:lpwstr>2052-12.1.0.21915</vt:lpwstr>
  </property>
  <property fmtid="{D5CDD505-2E9C-101B-9397-08002B2CF9AE}" pid="4" name="ICV">
    <vt:lpwstr>596A911356D04B378B8F927D1C5AE547_12</vt:lpwstr>
  </property>
</Properties>
</file>