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</w:rPr>
        <w:t>韶关</w:t>
      </w:r>
      <w:r>
        <w:rPr>
          <w:rFonts w:hint="eastAsia" w:ascii="方正小标宋简体" w:hAnsi="仿宋" w:eastAsia="方正小标宋简体"/>
          <w:sz w:val="44"/>
          <w:lang w:eastAsia="zh-CN"/>
        </w:rPr>
        <w:t>市</w:t>
      </w:r>
      <w:r>
        <w:rPr>
          <w:rFonts w:hint="eastAsia" w:ascii="方正小标宋简体" w:hAnsi="仿宋" w:eastAsia="方正小标宋简体"/>
          <w:sz w:val="44"/>
        </w:rPr>
        <w:t>第一人民医院公开招聘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4"/>
        </w:rPr>
        <w:t>报名登记表</w:t>
      </w:r>
    </w:p>
    <w:p>
      <w:pPr>
        <w:rPr>
          <w:rFonts w:hint="eastAsia" w:ascii="宋体" w:hAnsi="宋体"/>
          <w:spacing w:val="-18"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pacing w:val="-18"/>
          <w:sz w:val="24"/>
        </w:rPr>
        <w:t xml:space="preserve">报考岗位：                                         </w:t>
      </w:r>
    </w:p>
    <w:tbl>
      <w:tblPr>
        <w:tblStyle w:val="2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423"/>
        <w:gridCol w:w="82"/>
        <w:gridCol w:w="852"/>
        <w:gridCol w:w="1126"/>
        <w:gridCol w:w="1436"/>
        <w:gridCol w:w="143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exact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 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全日制            教育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在职            教育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毕业院校及专业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0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1070"/>
        <w:gridCol w:w="735"/>
        <w:gridCol w:w="1126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286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9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月   日    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715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</w:pPr>
    </w:p>
    <w:p>
      <w:pPr>
        <w:rPr>
          <w:rFonts w:hint="eastAsia" w:ascii="宋体" w:hAnsi="宋体"/>
          <w:sz w:val="24"/>
        </w:rPr>
      </w:pPr>
    </w:p>
    <w:p/>
    <w:sectPr>
      <w:pgSz w:w="11906" w:h="16838"/>
      <w:pgMar w:top="1474" w:right="1134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60ED0"/>
    <w:rsid w:val="4F7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2020-07-21T09:28:00Z</dcterms:created>
  <dc:creator>Skeny</dc:creator>
  <cp:lastModifiedBy>Skeny</cp:lastModifiedBy>
  <dcterms:modified xsi:type="dcterms:W3CDTF">2020-07-21T09:28:57Z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